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0"/>
          <w:szCs w:val="30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eastAsia="仿宋_GB2312" w:cs="仿宋_GB2312"/>
          <w:b/>
          <w:bCs/>
          <w:kern w:val="0"/>
          <w:sz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</w:rPr>
        <w:t>部分个人荣誉</w:t>
      </w:r>
    </w:p>
    <w:tbl>
      <w:tblPr>
        <w:tblStyle w:val="5"/>
        <w:tblpPr w:leftFromText="180" w:rightFromText="180" w:vertAnchor="text" w:horzAnchor="page" w:tblpXSpec="center" w:tblpY="189"/>
        <w:tblOverlap w:val="never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691"/>
        <w:gridCol w:w="149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序号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奖项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年份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全国大学生电子设计竞赛一等奖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1999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中华人民共和国教育部、中华人民共和国信息产业部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宿迁青年创新奖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2011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3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科技创业之星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2011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中共宿迁市委组织部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4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优秀共产党员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2011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中共宿迁市委统战部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5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优秀中国特色社会主义建设者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2011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共青团宿迁市委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6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宿迁市优秀青年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2012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淮海科学委员会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7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淮海科技进步二等奖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2012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8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宿迁市科技创新功臣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2012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9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宿迁市优秀科技专家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2012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中共宿迁市委组织部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10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双强企业家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2012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11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江苏省优秀科技工作者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2012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12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江苏省科技企业家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2013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13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江苏省333重点人才培育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2013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14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国家科技创业创新人才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2014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国家科技部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15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宿迁市十大杰出青年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2014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16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全国电子行业优秀企业家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2014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全国电子行业协会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17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宿迁十大青年企业家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2015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18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2015年度中国长三角青商领袖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2015</w:t>
            </w:r>
          </w:p>
        </w:tc>
        <w:tc>
          <w:tcPr>
            <w:tcW w:w="28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江苏省青商会、浙江省青企协、上海市青企协、风流一代杂志社、青年时报社、青年报社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19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宿迁市自主创新示范团队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2015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江苏好青年百人榜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2015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共青团江苏省委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21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苏北科技创业领军人才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2016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省委组织部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22</w:t>
            </w:r>
          </w:p>
        </w:tc>
        <w:tc>
          <w:tcPr>
            <w:tcW w:w="36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“国家万人计划”科技创业人才</w:t>
            </w: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2016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中组部人才组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23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2016年 全国优秀中小企业家金钻奖 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2016</w:t>
            </w:r>
          </w:p>
        </w:tc>
        <w:tc>
          <w:tcPr>
            <w:tcW w:w="2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中国中小商业企业协会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24</w:t>
            </w:r>
          </w:p>
        </w:tc>
        <w:tc>
          <w:tcPr>
            <w:tcW w:w="369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江苏省领军型新生代企业家培养对象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2017</w:t>
            </w:r>
          </w:p>
        </w:tc>
        <w:tc>
          <w:tcPr>
            <w:tcW w:w="2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中国共产主义青年团、江苏省人才工作小组、江苏省发展和改革委员会、江苏省经济和信息化委员会、江苏省科学技术厅、江苏省财政厅、江苏省商务厅、江苏省人民政府金融工作办公室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25</w:t>
            </w:r>
          </w:p>
        </w:tc>
        <w:tc>
          <w:tcPr>
            <w:tcW w:w="369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群众身边好党员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2017</w:t>
            </w:r>
          </w:p>
        </w:tc>
        <w:tc>
          <w:tcPr>
            <w:tcW w:w="2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中国共产党宿迁市委员会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26</w:t>
            </w:r>
          </w:p>
        </w:tc>
        <w:tc>
          <w:tcPr>
            <w:tcW w:w="3691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首届“十佳新锐宿商”</w:t>
            </w:r>
          </w:p>
        </w:tc>
        <w:tc>
          <w:tcPr>
            <w:tcW w:w="14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2018.3</w:t>
            </w:r>
          </w:p>
        </w:tc>
        <w:tc>
          <w:tcPr>
            <w:tcW w:w="28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宿迁市人民政府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eastAsia="仿宋_GB2312" w:cs="仿宋_GB2312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eastAsia="仿宋_GB2312" w:cs="仿宋_GB2312"/>
          <w:b/>
          <w:bCs/>
          <w:kern w:val="0"/>
          <w:sz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</w:rPr>
        <w:t>部分个人社会任职</w:t>
      </w:r>
    </w:p>
    <w:tbl>
      <w:tblPr>
        <w:tblStyle w:val="5"/>
        <w:tblpPr w:leftFromText="180" w:rightFromText="180" w:vertAnchor="text" w:horzAnchor="page" w:tblpX="2017" w:tblpY="226"/>
        <w:tblOverlap w:val="never"/>
        <w:tblW w:w="8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610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序号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职务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1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江苏省党代会省党代表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2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江苏省青年商会常务理事、青联副主席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3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宿迁青年商会会长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4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宿迁市高新技术协会会长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5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宿迁市科协常务委员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6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宿迁市经济技术开发区商会副会长和秘书长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7</w:t>
            </w:r>
          </w:p>
        </w:tc>
        <w:tc>
          <w:tcPr>
            <w:tcW w:w="461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  <w:t>宿迁市家电协会副会长</w:t>
            </w:r>
          </w:p>
        </w:tc>
        <w:tc>
          <w:tcPr>
            <w:tcW w:w="2723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bCs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</w:p>
    <w:sectPr>
      <w:pgSz w:w="11906" w:h="16838"/>
      <w:pgMar w:top="1440" w:right="1286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A"/>
    <w:rsid w:val="00FE5C4A"/>
    <w:rsid w:val="00FF158B"/>
    <w:rsid w:val="077F6CAF"/>
    <w:rsid w:val="08C07431"/>
    <w:rsid w:val="0AB76C9D"/>
    <w:rsid w:val="0BFC3CDD"/>
    <w:rsid w:val="1C2D5B17"/>
    <w:rsid w:val="20AC13D9"/>
    <w:rsid w:val="258533FF"/>
    <w:rsid w:val="29CF6D4F"/>
    <w:rsid w:val="2C7400B1"/>
    <w:rsid w:val="2C95767E"/>
    <w:rsid w:val="2D2B3B8C"/>
    <w:rsid w:val="2F317752"/>
    <w:rsid w:val="350213EE"/>
    <w:rsid w:val="3691181E"/>
    <w:rsid w:val="40256DC5"/>
    <w:rsid w:val="40A57AB0"/>
    <w:rsid w:val="42DA0890"/>
    <w:rsid w:val="45033C5B"/>
    <w:rsid w:val="45643941"/>
    <w:rsid w:val="45AD09BF"/>
    <w:rsid w:val="4850378E"/>
    <w:rsid w:val="48926927"/>
    <w:rsid w:val="48B46743"/>
    <w:rsid w:val="4E7C5ECB"/>
    <w:rsid w:val="4FD56C29"/>
    <w:rsid w:val="51A22ED5"/>
    <w:rsid w:val="51BD4B8C"/>
    <w:rsid w:val="51C70A2A"/>
    <w:rsid w:val="53A77BB6"/>
    <w:rsid w:val="552B7D74"/>
    <w:rsid w:val="56355A5D"/>
    <w:rsid w:val="57984008"/>
    <w:rsid w:val="5B0211A1"/>
    <w:rsid w:val="5D9C1C3C"/>
    <w:rsid w:val="62C57029"/>
    <w:rsid w:val="63B92421"/>
    <w:rsid w:val="64451FD9"/>
    <w:rsid w:val="65047944"/>
    <w:rsid w:val="664E233F"/>
    <w:rsid w:val="6FA32078"/>
    <w:rsid w:val="6FC64E29"/>
    <w:rsid w:val="708F19E8"/>
    <w:rsid w:val="75676AAC"/>
    <w:rsid w:val="7E09724B"/>
    <w:rsid w:val="7EEE48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363</Words>
  <Characters>2073</Characters>
  <Lines>17</Lines>
  <Paragraphs>4</Paragraphs>
  <TotalTime>2</TotalTime>
  <ScaleCrop>false</ScaleCrop>
  <LinksUpToDate>false</LinksUpToDate>
  <CharactersWithSpaces>2432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2018-06-11T08:12:00Z</dcterms:created>
  <dc:creator>kd</dc:creator>
  <cp:lastModifiedBy>su</cp:lastModifiedBy>
  <dcterms:modified xsi:type="dcterms:W3CDTF">2018-06-11T08:23:51Z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